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3A" w:rsidRPr="00CA793A" w:rsidRDefault="00CA793A" w:rsidP="005C4EB9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CA793A">
        <w:rPr>
          <w:rFonts w:ascii="Times New Roman" w:hAnsi="Times New Roman" w:cs="Times New Roman"/>
          <w:b/>
          <w:sz w:val="24"/>
          <w:szCs w:val="24"/>
          <w:lang w:val="sr-Cyrl-CS"/>
        </w:rPr>
        <w:t>ПИТАЊА ЗА</w:t>
      </w:r>
      <w:r w:rsidR="00E00E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ВЕЖБЕ ЗА СТУДЕНТЕ ФАРМАЦИЈЕ</w:t>
      </w:r>
      <w:r w:rsidRPr="00CA793A">
        <w:rPr>
          <w:rFonts w:ascii="Times New Roman" w:hAnsi="Times New Roman" w:cs="Times New Roman"/>
          <w:b/>
          <w:sz w:val="24"/>
          <w:szCs w:val="24"/>
          <w:lang w:val="sr-Cyrl-CS"/>
        </w:rPr>
        <w:t>-Проф. Др Виолета Ирић Ћупић</w:t>
      </w:r>
    </w:p>
    <w:p w:rsidR="00E770F8" w:rsidRDefault="00E770F8" w:rsidP="00E770F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0F8" w:rsidRDefault="00E770F8" w:rsidP="00E770F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АРТЕРИЈСКА ХИПЕРТЕНЗИЈА</w:t>
      </w:r>
    </w:p>
    <w:p w:rsidR="00E770F8" w:rsidRDefault="00E770F8" w:rsidP="00E770F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0F8" w:rsidRPr="00E00E39" w:rsidRDefault="00E770F8" w:rsidP="00E00E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Артеријски крвни притисак и артеријска хипертензија-дефиниција, основни појмови</w:t>
      </w:r>
      <w:r w:rsidR="00E00E39">
        <w:rPr>
          <w:rFonts w:ascii="Times New Roman" w:hAnsi="Times New Roman" w:cs="Times New Roman"/>
          <w:sz w:val="24"/>
          <w:szCs w:val="24"/>
          <w:lang w:val="sr-Cyrl-CS"/>
        </w:rPr>
        <w:t>, ф</w:t>
      </w:r>
      <w:r w:rsidRPr="00E00E39">
        <w:rPr>
          <w:rFonts w:ascii="Times New Roman" w:hAnsi="Times New Roman" w:cs="Times New Roman"/>
          <w:sz w:val="24"/>
          <w:szCs w:val="24"/>
          <w:lang w:val="sr-Cyrl-CS"/>
        </w:rPr>
        <w:t>актори од којих зависи вредност крвног притиска</w:t>
      </w:r>
    </w:p>
    <w:p w:rsidR="00E770F8" w:rsidRPr="00E00E39" w:rsidRDefault="00E770F8" w:rsidP="00E00E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Основна етиолошка подела артеријске хипертензије</w:t>
      </w:r>
      <w:r w:rsidR="00E00E39">
        <w:rPr>
          <w:rFonts w:ascii="Times New Roman" w:hAnsi="Times New Roman" w:cs="Times New Roman"/>
          <w:sz w:val="24"/>
          <w:szCs w:val="24"/>
          <w:lang w:val="sr-Cyrl-CS"/>
        </w:rPr>
        <w:t>, е</w:t>
      </w:r>
      <w:r w:rsidRPr="00E00E39">
        <w:rPr>
          <w:rFonts w:ascii="Times New Roman" w:hAnsi="Times New Roman" w:cs="Times New Roman"/>
          <w:sz w:val="24"/>
          <w:szCs w:val="24"/>
          <w:lang w:val="sr-Cyrl-CS"/>
        </w:rPr>
        <w:t xml:space="preserve">сенцијална </w:t>
      </w:r>
      <w:r w:rsidR="00E00E39">
        <w:rPr>
          <w:rFonts w:ascii="Times New Roman" w:hAnsi="Times New Roman" w:cs="Times New Roman"/>
          <w:sz w:val="24"/>
          <w:szCs w:val="24"/>
          <w:lang w:val="sr-Cyrl-CS"/>
        </w:rPr>
        <w:t xml:space="preserve">и секундарна </w:t>
      </w:r>
      <w:r w:rsidRPr="00E00E39">
        <w:rPr>
          <w:rFonts w:ascii="Times New Roman" w:hAnsi="Times New Roman" w:cs="Times New Roman"/>
          <w:sz w:val="24"/>
          <w:szCs w:val="24"/>
          <w:lang w:val="sr-Cyrl-CS"/>
        </w:rPr>
        <w:t>артеријска хипертензија</w:t>
      </w:r>
    </w:p>
    <w:p w:rsidR="00E770F8" w:rsidRDefault="00E770F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Подела артеријске хипертензије према тежини</w:t>
      </w:r>
    </w:p>
    <w:p w:rsidR="00E770F8" w:rsidRPr="00E00E39" w:rsidRDefault="00E770F8" w:rsidP="00E00E3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Симптоми артеријске хипертернзије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Срчане компликације артеријске хипертензије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Циљ лечеља артеријске хипертензије, и жељене вредности крвног притиска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Избор медикамената у терапији артеријске хипертензије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Малигна хипертензија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Хипертензивна криза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Принципи лечења хипертензивне кризе</w:t>
      </w:r>
    </w:p>
    <w:p w:rsidR="00CB60E8" w:rsidRDefault="00CB60E8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Резистентна хипертензија</w:t>
      </w:r>
    </w:p>
    <w:p w:rsidR="00E00E39" w:rsidRDefault="00E00E39" w:rsidP="00E770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Нефармаколошко лечење артеријске хипертензије</w:t>
      </w:r>
    </w:p>
    <w:p w:rsidR="00CB60E8" w:rsidRDefault="00CB60E8" w:rsidP="00CB60E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60E8" w:rsidRDefault="00CB60E8" w:rsidP="00CB60E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B60E8" w:rsidSect="005D11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314"/>
    <w:multiLevelType w:val="hybridMultilevel"/>
    <w:tmpl w:val="963AD772"/>
    <w:lvl w:ilvl="0" w:tplc="D3AA9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746"/>
    <w:multiLevelType w:val="hybridMultilevel"/>
    <w:tmpl w:val="59BCE9D0"/>
    <w:lvl w:ilvl="0" w:tplc="D3AA9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662890"/>
    <w:multiLevelType w:val="hybridMultilevel"/>
    <w:tmpl w:val="C0BED228"/>
    <w:lvl w:ilvl="0" w:tplc="D5CA6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86B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4E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50C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5C0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CE3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E2D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B60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F07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3404359"/>
    <w:multiLevelType w:val="hybridMultilevel"/>
    <w:tmpl w:val="06C4F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C1AC3"/>
    <w:multiLevelType w:val="hybridMultilevel"/>
    <w:tmpl w:val="78D27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3792E"/>
    <w:multiLevelType w:val="hybridMultilevel"/>
    <w:tmpl w:val="71901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64FB3"/>
    <w:multiLevelType w:val="hybridMultilevel"/>
    <w:tmpl w:val="E4261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93A"/>
    <w:rsid w:val="000F044A"/>
    <w:rsid w:val="003F4BC1"/>
    <w:rsid w:val="00451BB5"/>
    <w:rsid w:val="005C4EB9"/>
    <w:rsid w:val="005D11FF"/>
    <w:rsid w:val="00725182"/>
    <w:rsid w:val="00784FF5"/>
    <w:rsid w:val="007C0764"/>
    <w:rsid w:val="00835A0B"/>
    <w:rsid w:val="00845CBE"/>
    <w:rsid w:val="009871C2"/>
    <w:rsid w:val="009D775D"/>
    <w:rsid w:val="00A46B42"/>
    <w:rsid w:val="00AA57A3"/>
    <w:rsid w:val="00AB2B3F"/>
    <w:rsid w:val="00C10C26"/>
    <w:rsid w:val="00C159F0"/>
    <w:rsid w:val="00CA793A"/>
    <w:rsid w:val="00CB53D5"/>
    <w:rsid w:val="00CB60E8"/>
    <w:rsid w:val="00DB03D7"/>
    <w:rsid w:val="00E00E39"/>
    <w:rsid w:val="00E770F8"/>
    <w:rsid w:val="00FC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ismail - [2010]</cp:lastModifiedBy>
  <cp:revision>2</cp:revision>
  <dcterms:created xsi:type="dcterms:W3CDTF">2018-01-21T20:01:00Z</dcterms:created>
  <dcterms:modified xsi:type="dcterms:W3CDTF">2018-01-21T20:01:00Z</dcterms:modified>
</cp:coreProperties>
</file>